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DC" w:rsidRPr="007B6FB0" w:rsidRDefault="00C20068" w:rsidP="00C20068">
      <w:pPr>
        <w:jc w:val="center"/>
        <w:rPr>
          <w:b/>
          <w:sz w:val="96"/>
        </w:rPr>
      </w:pPr>
      <w:r w:rsidRPr="007B6FB0">
        <w:rPr>
          <w:b/>
          <w:sz w:val="96"/>
        </w:rPr>
        <w:t>FY 2018-2019 Rates</w:t>
      </w:r>
    </w:p>
    <w:p w:rsidR="00C20068" w:rsidRPr="007B6FB0" w:rsidRDefault="00C20068" w:rsidP="00C20068">
      <w:pPr>
        <w:rPr>
          <w:b/>
          <w:sz w:val="48"/>
          <w:szCs w:val="36"/>
          <w:u w:val="single"/>
        </w:rPr>
      </w:pPr>
      <w:r w:rsidRPr="007B6FB0">
        <w:rPr>
          <w:b/>
          <w:sz w:val="48"/>
          <w:szCs w:val="36"/>
          <w:u w:val="single"/>
        </w:rPr>
        <w:t>Water Rate</w:t>
      </w:r>
    </w:p>
    <w:p w:rsidR="0007737B" w:rsidRPr="007B6FB0" w:rsidRDefault="00C20068" w:rsidP="00C20068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FY 17/18</w:t>
      </w:r>
      <w:r w:rsidRPr="007B6FB0">
        <w:rPr>
          <w:rFonts w:ascii="Times New Roman" w:hAnsi="Times New Roman"/>
          <w:sz w:val="40"/>
          <w:szCs w:val="28"/>
        </w:rPr>
        <w:t xml:space="preserve"> </w:t>
      </w:r>
      <w:r w:rsidR="0007737B" w:rsidRPr="007B6FB0">
        <w:rPr>
          <w:rFonts w:ascii="Times New Roman" w:hAnsi="Times New Roman"/>
          <w:sz w:val="40"/>
          <w:szCs w:val="28"/>
        </w:rPr>
        <w:t>($1.25 increase on base rate)</w:t>
      </w:r>
    </w:p>
    <w:p w:rsidR="00C20068" w:rsidRPr="007B6FB0" w:rsidRDefault="00C20068" w:rsidP="00C20068">
      <w:pPr>
        <w:spacing w:after="0"/>
        <w:rPr>
          <w:rFonts w:ascii="Times New Roman" w:hAnsi="Times New Roman"/>
          <w:sz w:val="40"/>
          <w:szCs w:val="28"/>
        </w:rPr>
      </w:pPr>
    </w:p>
    <w:p w:rsidR="00C20068" w:rsidRPr="007B6FB0" w:rsidRDefault="00C20068" w:rsidP="00C20068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 xml:space="preserve">FY 18/19 </w:t>
      </w:r>
      <w:r w:rsidR="0007737B" w:rsidRPr="007B6FB0">
        <w:rPr>
          <w:rFonts w:ascii="Times New Roman" w:hAnsi="Times New Roman"/>
          <w:sz w:val="40"/>
          <w:szCs w:val="28"/>
        </w:rPr>
        <w:t>($1.25 increase on base rate)</w:t>
      </w:r>
    </w:p>
    <w:p w:rsidR="00C20068" w:rsidRPr="007B6FB0" w:rsidRDefault="0007737B" w:rsidP="00C20068">
      <w:pPr>
        <w:rPr>
          <w:sz w:val="52"/>
        </w:rPr>
      </w:pPr>
      <w:r w:rsidRPr="007B6FB0">
        <w:rPr>
          <w:rFonts w:ascii="Times New Roman" w:hAnsi="Times New Roman"/>
          <w:sz w:val="40"/>
          <w:szCs w:val="28"/>
        </w:rPr>
        <w:t>$17.50</w:t>
      </w:r>
      <w:r w:rsidRPr="007B6FB0">
        <w:rPr>
          <w:rFonts w:ascii="Times New Roman" w:hAnsi="Times New Roman"/>
          <w:sz w:val="40"/>
          <w:szCs w:val="28"/>
        </w:rPr>
        <w:t xml:space="preserve"> for the first 3,000 gallons of water and $4.50 per 1,000 gallons over 3,000 gallons</w:t>
      </w:r>
    </w:p>
    <w:p w:rsidR="007B6FB0" w:rsidRDefault="007B6FB0" w:rsidP="00C20068">
      <w:pPr>
        <w:rPr>
          <w:b/>
          <w:sz w:val="48"/>
          <w:szCs w:val="36"/>
          <w:u w:val="single"/>
        </w:rPr>
      </w:pPr>
    </w:p>
    <w:p w:rsidR="00C20068" w:rsidRPr="007B6FB0" w:rsidRDefault="00C20068" w:rsidP="00C20068">
      <w:pPr>
        <w:rPr>
          <w:b/>
          <w:sz w:val="48"/>
          <w:szCs w:val="36"/>
          <w:u w:val="single"/>
        </w:rPr>
      </w:pPr>
      <w:r w:rsidRPr="007B6FB0">
        <w:rPr>
          <w:b/>
          <w:sz w:val="48"/>
          <w:szCs w:val="36"/>
          <w:u w:val="single"/>
        </w:rPr>
        <w:t>Sewer Rate</w:t>
      </w:r>
    </w:p>
    <w:p w:rsidR="0007737B" w:rsidRPr="007B6FB0" w:rsidRDefault="0007737B" w:rsidP="0007737B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FY 17/18 ($1.75 increase on base rate)</w:t>
      </w:r>
    </w:p>
    <w:p w:rsidR="0007737B" w:rsidRPr="007B6FB0" w:rsidRDefault="0007737B" w:rsidP="0007737B">
      <w:pPr>
        <w:spacing w:after="0"/>
        <w:rPr>
          <w:rFonts w:ascii="Times New Roman" w:hAnsi="Times New Roman"/>
          <w:sz w:val="40"/>
          <w:szCs w:val="28"/>
        </w:rPr>
      </w:pPr>
    </w:p>
    <w:p w:rsidR="0007737B" w:rsidRPr="007B6FB0" w:rsidRDefault="0007737B" w:rsidP="0007737B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FY 18/19</w:t>
      </w:r>
      <w:r w:rsidRPr="007B6FB0">
        <w:rPr>
          <w:rFonts w:ascii="Times New Roman" w:hAnsi="Times New Roman"/>
          <w:sz w:val="40"/>
          <w:szCs w:val="28"/>
        </w:rPr>
        <w:t xml:space="preserve"> ($1.75 increase on base rate)</w:t>
      </w:r>
    </w:p>
    <w:p w:rsidR="0007737B" w:rsidRPr="007B6FB0" w:rsidRDefault="0007737B" w:rsidP="0007737B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Sewer: $19.50</w:t>
      </w:r>
      <w:r w:rsidRPr="007B6FB0">
        <w:rPr>
          <w:rFonts w:ascii="Times New Roman" w:hAnsi="Times New Roman"/>
          <w:sz w:val="40"/>
          <w:szCs w:val="28"/>
        </w:rPr>
        <w:t xml:space="preserve"> base rate and a charge of $4.50 per 1,000 gallons used</w:t>
      </w:r>
    </w:p>
    <w:p w:rsidR="00D67838" w:rsidRPr="007B6FB0" w:rsidRDefault="00D67838" w:rsidP="00C20068">
      <w:pPr>
        <w:rPr>
          <w:b/>
          <w:sz w:val="52"/>
          <w:u w:val="single"/>
        </w:rPr>
      </w:pPr>
    </w:p>
    <w:p w:rsidR="0007737B" w:rsidRPr="007B6FB0" w:rsidRDefault="00C20068" w:rsidP="00C20068">
      <w:pPr>
        <w:rPr>
          <w:b/>
          <w:sz w:val="48"/>
          <w:szCs w:val="36"/>
          <w:u w:val="single"/>
        </w:rPr>
      </w:pPr>
      <w:r w:rsidRPr="007B6FB0">
        <w:rPr>
          <w:b/>
          <w:sz w:val="48"/>
          <w:szCs w:val="36"/>
          <w:u w:val="single"/>
        </w:rPr>
        <w:t>Garbage Rate</w:t>
      </w:r>
    </w:p>
    <w:p w:rsidR="0007737B" w:rsidRPr="007B6FB0" w:rsidRDefault="0007737B" w:rsidP="0007737B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FY 17/18</w:t>
      </w:r>
      <w:r w:rsidRPr="007B6FB0">
        <w:rPr>
          <w:rFonts w:ascii="Times New Roman" w:hAnsi="Times New Roman"/>
          <w:sz w:val="40"/>
          <w:szCs w:val="28"/>
        </w:rPr>
        <w:t xml:space="preserve"> ($0.18</w:t>
      </w:r>
      <w:r w:rsidRPr="007B6FB0">
        <w:rPr>
          <w:rFonts w:ascii="Times New Roman" w:hAnsi="Times New Roman"/>
          <w:sz w:val="40"/>
          <w:szCs w:val="28"/>
        </w:rPr>
        <w:t xml:space="preserve"> increase </w:t>
      </w:r>
      <w:r w:rsidRPr="007B6FB0">
        <w:rPr>
          <w:rFonts w:ascii="Times New Roman" w:hAnsi="Times New Roman"/>
          <w:sz w:val="40"/>
          <w:szCs w:val="28"/>
        </w:rPr>
        <w:t>per garbage can</w:t>
      </w:r>
      <w:r w:rsidRPr="007B6FB0">
        <w:rPr>
          <w:rFonts w:ascii="Times New Roman" w:hAnsi="Times New Roman"/>
          <w:sz w:val="40"/>
          <w:szCs w:val="28"/>
        </w:rPr>
        <w:t>)</w:t>
      </w:r>
      <w:r w:rsidR="00D67838" w:rsidRPr="007B6FB0">
        <w:rPr>
          <w:rFonts w:ascii="Times New Roman" w:hAnsi="Times New Roman"/>
          <w:sz w:val="40"/>
          <w:szCs w:val="28"/>
        </w:rPr>
        <w:t xml:space="preserve"> = $10.32</w:t>
      </w:r>
    </w:p>
    <w:p w:rsidR="0007737B" w:rsidRPr="007B6FB0" w:rsidRDefault="0007737B" w:rsidP="0007737B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** Trash will increase to $10.16 with a 2.4% rate increase from Waste Connections for 18/19**</w:t>
      </w:r>
    </w:p>
    <w:p w:rsidR="0007737B" w:rsidRPr="007B6FB0" w:rsidRDefault="0007737B" w:rsidP="0007737B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 xml:space="preserve"> </w:t>
      </w:r>
    </w:p>
    <w:p w:rsidR="007B6FB0" w:rsidRDefault="0007737B" w:rsidP="0007737B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FY 18/19</w:t>
      </w:r>
      <w:r w:rsidRPr="007B6FB0">
        <w:rPr>
          <w:rFonts w:ascii="Times New Roman" w:hAnsi="Times New Roman"/>
          <w:sz w:val="40"/>
          <w:szCs w:val="28"/>
        </w:rPr>
        <w:t xml:space="preserve"> ($0.18 increase per garbage can)</w:t>
      </w:r>
      <w:r w:rsidR="007B6FB0">
        <w:rPr>
          <w:rFonts w:ascii="Times New Roman" w:hAnsi="Times New Roman"/>
          <w:sz w:val="40"/>
          <w:szCs w:val="28"/>
        </w:rPr>
        <w:t xml:space="preserve"> = $10.50 </w:t>
      </w:r>
    </w:p>
    <w:p w:rsidR="0007737B" w:rsidRPr="007B6FB0" w:rsidRDefault="00D67838" w:rsidP="0007737B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($123.42 profit monthly)</w:t>
      </w:r>
    </w:p>
    <w:p w:rsidR="0007737B" w:rsidRPr="007B6FB0" w:rsidRDefault="0007737B" w:rsidP="0007737B">
      <w:pPr>
        <w:spacing w:after="0"/>
        <w:rPr>
          <w:rFonts w:ascii="Times New Roman" w:hAnsi="Times New Roman"/>
          <w:sz w:val="40"/>
          <w:szCs w:val="28"/>
        </w:rPr>
      </w:pPr>
      <w:bookmarkStart w:id="0" w:name="_GoBack"/>
      <w:bookmarkEnd w:id="0"/>
    </w:p>
    <w:p w:rsidR="00C20068" w:rsidRPr="007B6FB0" w:rsidRDefault="00C20068" w:rsidP="00C20068">
      <w:pPr>
        <w:rPr>
          <w:b/>
          <w:sz w:val="48"/>
          <w:szCs w:val="36"/>
          <w:u w:val="single"/>
        </w:rPr>
      </w:pPr>
      <w:r w:rsidRPr="007B6FB0">
        <w:rPr>
          <w:b/>
          <w:sz w:val="48"/>
          <w:szCs w:val="36"/>
          <w:u w:val="single"/>
        </w:rPr>
        <w:lastRenderedPageBreak/>
        <w:t>Cost of Living Increase</w:t>
      </w:r>
    </w:p>
    <w:p w:rsidR="00D67838" w:rsidRPr="007B6FB0" w:rsidRDefault="00D67838" w:rsidP="00C20068">
      <w:pPr>
        <w:rPr>
          <w:b/>
          <w:sz w:val="52"/>
          <w:u w:val="single"/>
        </w:rPr>
      </w:pPr>
      <w:r w:rsidRPr="007B6FB0">
        <w:rPr>
          <w:b/>
          <w:sz w:val="52"/>
          <w:highlight w:val="yellow"/>
          <w:u w:val="single"/>
        </w:rPr>
        <w:t>_____________</w:t>
      </w:r>
    </w:p>
    <w:p w:rsidR="00C20068" w:rsidRPr="007B6FB0" w:rsidRDefault="00C20068" w:rsidP="00C20068">
      <w:pPr>
        <w:rPr>
          <w:b/>
          <w:sz w:val="48"/>
          <w:szCs w:val="36"/>
          <w:u w:val="single"/>
        </w:rPr>
      </w:pPr>
      <w:r w:rsidRPr="007B6FB0">
        <w:rPr>
          <w:b/>
          <w:sz w:val="48"/>
          <w:szCs w:val="36"/>
          <w:u w:val="single"/>
        </w:rPr>
        <w:t>Christmas Bonus</w:t>
      </w:r>
    </w:p>
    <w:p w:rsidR="00D67838" w:rsidRPr="007B6FB0" w:rsidRDefault="00D67838" w:rsidP="00D67838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Full Time $1000</w:t>
      </w:r>
    </w:p>
    <w:p w:rsidR="00D67838" w:rsidRPr="007B6FB0" w:rsidRDefault="00D67838" w:rsidP="00D67838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Part Time $500</w:t>
      </w:r>
    </w:p>
    <w:p w:rsidR="00D67838" w:rsidRPr="007B6FB0" w:rsidRDefault="00D67838" w:rsidP="00D67838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 xml:space="preserve">Town Board $250 </w:t>
      </w:r>
    </w:p>
    <w:p w:rsidR="00D67838" w:rsidRPr="007B6FB0" w:rsidRDefault="00D67838" w:rsidP="00D67838">
      <w:pPr>
        <w:spacing w:after="0"/>
        <w:rPr>
          <w:rFonts w:ascii="Times New Roman" w:hAnsi="Times New Roman"/>
          <w:sz w:val="40"/>
          <w:szCs w:val="28"/>
        </w:rPr>
      </w:pPr>
    </w:p>
    <w:p w:rsidR="0007737B" w:rsidRPr="007B6FB0" w:rsidRDefault="0007737B" w:rsidP="00C20068">
      <w:pPr>
        <w:rPr>
          <w:b/>
          <w:sz w:val="48"/>
          <w:szCs w:val="36"/>
          <w:u w:val="single"/>
        </w:rPr>
      </w:pPr>
      <w:r w:rsidRPr="007B6FB0">
        <w:rPr>
          <w:b/>
          <w:sz w:val="48"/>
          <w:szCs w:val="36"/>
          <w:u w:val="single"/>
        </w:rPr>
        <w:t>Water Meter Deposit</w:t>
      </w:r>
    </w:p>
    <w:p w:rsidR="00D67838" w:rsidRPr="007B6FB0" w:rsidRDefault="00D67838" w:rsidP="00D67838">
      <w:pPr>
        <w:spacing w:after="0"/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$150 per account</w:t>
      </w:r>
    </w:p>
    <w:p w:rsidR="00D67838" w:rsidRPr="007B6FB0" w:rsidRDefault="00D67838" w:rsidP="00C20068">
      <w:pPr>
        <w:rPr>
          <w:b/>
          <w:sz w:val="52"/>
          <w:u w:val="single"/>
        </w:rPr>
      </w:pPr>
    </w:p>
    <w:p w:rsidR="0007737B" w:rsidRPr="007B6FB0" w:rsidRDefault="0007737B" w:rsidP="00C20068">
      <w:pPr>
        <w:rPr>
          <w:b/>
          <w:sz w:val="48"/>
          <w:szCs w:val="36"/>
          <w:u w:val="single"/>
        </w:rPr>
      </w:pPr>
      <w:r w:rsidRPr="007B6FB0">
        <w:rPr>
          <w:b/>
          <w:sz w:val="48"/>
          <w:szCs w:val="36"/>
          <w:u w:val="single"/>
        </w:rPr>
        <w:t>Property Tax</w:t>
      </w:r>
    </w:p>
    <w:p w:rsidR="007B6FB0" w:rsidRPr="007B6FB0" w:rsidRDefault="007B6FB0" w:rsidP="00C20068">
      <w:pPr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FY 17/18 (increase $0.02 cent per 100 valuation) = $0.27</w:t>
      </w:r>
    </w:p>
    <w:p w:rsidR="007B6FB0" w:rsidRPr="007B6FB0" w:rsidRDefault="007B6FB0" w:rsidP="007B6FB0">
      <w:pPr>
        <w:rPr>
          <w:rFonts w:ascii="Times New Roman" w:hAnsi="Times New Roman"/>
          <w:sz w:val="40"/>
          <w:szCs w:val="28"/>
        </w:rPr>
      </w:pPr>
      <w:r w:rsidRPr="007B6FB0">
        <w:rPr>
          <w:rFonts w:ascii="Times New Roman" w:hAnsi="Times New Roman"/>
          <w:sz w:val="40"/>
          <w:szCs w:val="28"/>
        </w:rPr>
        <w:t>FY 18/19</w:t>
      </w:r>
      <w:r w:rsidRPr="007B6FB0">
        <w:rPr>
          <w:rFonts w:ascii="Times New Roman" w:hAnsi="Times New Roman"/>
          <w:sz w:val="40"/>
          <w:szCs w:val="28"/>
        </w:rPr>
        <w:t xml:space="preserve"> (increase $0.03</w:t>
      </w:r>
      <w:r w:rsidRPr="007B6FB0">
        <w:rPr>
          <w:rFonts w:ascii="Times New Roman" w:hAnsi="Times New Roman"/>
          <w:sz w:val="40"/>
          <w:szCs w:val="28"/>
        </w:rPr>
        <w:t xml:space="preserve"> cent per 100 valuation) </w:t>
      </w:r>
      <w:r w:rsidRPr="007B6FB0">
        <w:rPr>
          <w:rFonts w:ascii="Times New Roman" w:hAnsi="Times New Roman"/>
          <w:sz w:val="40"/>
          <w:szCs w:val="28"/>
        </w:rPr>
        <w:t>= $0.30</w:t>
      </w:r>
    </w:p>
    <w:p w:rsidR="007B6FB0" w:rsidRDefault="007B6FB0" w:rsidP="00C20068">
      <w:pPr>
        <w:rPr>
          <w:rFonts w:ascii="Times New Roman" w:hAnsi="Times New Roman"/>
          <w:sz w:val="28"/>
          <w:szCs w:val="28"/>
        </w:rPr>
      </w:pPr>
    </w:p>
    <w:p w:rsidR="007B6FB0" w:rsidRPr="00D67838" w:rsidRDefault="007B6FB0" w:rsidP="00C20068">
      <w:pPr>
        <w:rPr>
          <w:b/>
          <w:sz w:val="36"/>
          <w:szCs w:val="36"/>
          <w:u w:val="single"/>
        </w:rPr>
      </w:pPr>
    </w:p>
    <w:p w:rsidR="00D67838" w:rsidRDefault="00D67838" w:rsidP="00C20068">
      <w:pPr>
        <w:rPr>
          <w:b/>
          <w:sz w:val="40"/>
          <w:u w:val="single"/>
        </w:rPr>
      </w:pPr>
    </w:p>
    <w:p w:rsidR="00C20068" w:rsidRPr="00C20068" w:rsidRDefault="00C20068" w:rsidP="00C20068">
      <w:pPr>
        <w:rPr>
          <w:b/>
          <w:sz w:val="40"/>
          <w:u w:val="single"/>
        </w:rPr>
      </w:pPr>
    </w:p>
    <w:sectPr w:rsidR="00C20068" w:rsidRPr="00C20068" w:rsidSect="00C20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8"/>
    <w:rsid w:val="0007737B"/>
    <w:rsid w:val="007B6FB0"/>
    <w:rsid w:val="00C20068"/>
    <w:rsid w:val="00D67838"/>
    <w:rsid w:val="00E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86E5A-4B12-42BB-8397-AB53A943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</dc:creator>
  <cp:keywords/>
  <dc:description/>
  <cp:lastModifiedBy>Ashlie</cp:lastModifiedBy>
  <cp:revision>1</cp:revision>
  <dcterms:created xsi:type="dcterms:W3CDTF">2018-05-08T13:40:00Z</dcterms:created>
  <dcterms:modified xsi:type="dcterms:W3CDTF">2018-05-08T14:14:00Z</dcterms:modified>
</cp:coreProperties>
</file>